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0F9C5" w14:textId="77777777" w:rsidR="00B91641" w:rsidRDefault="00000000">
      <w:pPr>
        <w:rPr>
          <w:rFonts w:ascii="Calibri" w:hAnsi="Calibri"/>
          <w:sz w:val="26"/>
          <w:szCs w:val="26"/>
        </w:rPr>
      </w:pPr>
      <w:r>
        <w:rPr>
          <w:b/>
          <w:bCs/>
          <w:sz w:val="32"/>
          <w:szCs w:val="32"/>
        </w:rPr>
        <w:tab/>
      </w:r>
      <w:r>
        <w:rPr>
          <w:b/>
          <w:bCs/>
          <w:sz w:val="32"/>
          <w:szCs w:val="32"/>
        </w:rPr>
        <w:tab/>
      </w:r>
      <w:r>
        <w:rPr>
          <w:b/>
          <w:bCs/>
          <w:sz w:val="32"/>
          <w:szCs w:val="32"/>
        </w:rPr>
        <w:tab/>
      </w:r>
      <w:r>
        <w:rPr>
          <w:b/>
          <w:bCs/>
          <w:sz w:val="32"/>
          <w:szCs w:val="32"/>
        </w:rPr>
        <w:tab/>
      </w:r>
      <w:r>
        <w:rPr>
          <w:b/>
          <w:bCs/>
          <w:i/>
          <w:iCs/>
          <w:sz w:val="32"/>
          <w:szCs w:val="32"/>
        </w:rPr>
        <w:t>V A B I L O</w:t>
      </w:r>
    </w:p>
    <w:p w14:paraId="48BAAE91" w14:textId="77777777" w:rsidR="00B91641" w:rsidRDefault="00000000">
      <w:pPr>
        <w:rPr>
          <w:i/>
          <w:iCs/>
          <w:sz w:val="28"/>
          <w:szCs w:val="28"/>
        </w:rPr>
      </w:pPr>
      <w:r>
        <w:rPr>
          <w:i/>
          <w:iCs/>
          <w:sz w:val="28"/>
          <w:szCs w:val="28"/>
        </w:rPr>
        <w:t>27. april 1941 je eden prelomnih datumov v zgodovini slovenskega naroda,  ko je bila ustanovitev OF častni odgovor na okupacijo. OF je v najtežjih okoliščinah vsestranskega nasilja in grozodejstev v času druge svetovne vojne vodila boj za osvoboditev in združitev Slovencev. Na ta dan vsako leto praznujemo državni praznik Dan upora slovenskega naroda. Letos pa se še posebej spominjamo tudi 85. obletnice ustanovitve OF.</w:t>
      </w:r>
    </w:p>
    <w:p w14:paraId="3CC7CCC3" w14:textId="77777777" w:rsidR="00B91641" w:rsidRDefault="00B91641">
      <w:pPr>
        <w:rPr>
          <w:b/>
          <w:bCs/>
          <w:i/>
          <w:iCs/>
          <w:sz w:val="28"/>
          <w:szCs w:val="28"/>
        </w:rPr>
      </w:pPr>
    </w:p>
    <w:p w14:paraId="580737BE" w14:textId="77777777" w:rsidR="00B91641" w:rsidRDefault="00000000">
      <w:pPr>
        <w:rPr>
          <w:b/>
          <w:bCs/>
          <w:i/>
          <w:iCs/>
          <w:sz w:val="28"/>
          <w:szCs w:val="28"/>
        </w:rPr>
      </w:pPr>
      <w:r>
        <w:rPr>
          <w:b/>
          <w:bCs/>
          <w:i/>
          <w:iCs/>
          <w:sz w:val="28"/>
          <w:szCs w:val="28"/>
        </w:rPr>
        <w:t xml:space="preserve">V Ljubljani – mestu heroj se bomo v ponedeljek, 27. aprila, ob 9.uri,  najprej zbrali pri Grobnici narodnih herojev in položili cvetje.    </w:t>
      </w:r>
    </w:p>
    <w:p w14:paraId="27F26B3C" w14:textId="77777777" w:rsidR="00B91641" w:rsidRDefault="00000000">
      <w:pPr>
        <w:rPr>
          <w:b/>
          <w:bCs/>
          <w:i/>
          <w:iCs/>
          <w:sz w:val="28"/>
          <w:szCs w:val="28"/>
        </w:rPr>
      </w:pPr>
      <w:r>
        <w:rPr>
          <w:b/>
          <w:bCs/>
          <w:i/>
          <w:iCs/>
          <w:sz w:val="28"/>
          <w:szCs w:val="28"/>
        </w:rPr>
        <w:t>Po protokolarnem polaganju cvetja bomo 85. obletnico ustanovitve OF počastili s priložnostnim nastopom Partizanskega pevskega zbora.</w:t>
      </w:r>
    </w:p>
    <w:p w14:paraId="1A08B644" w14:textId="77777777" w:rsidR="00B91641" w:rsidRDefault="00000000">
      <w:pPr>
        <w:rPr>
          <w:b/>
          <w:bCs/>
          <w:i/>
          <w:iCs/>
          <w:sz w:val="28"/>
          <w:szCs w:val="28"/>
        </w:rPr>
      </w:pPr>
      <w:r>
        <w:rPr>
          <w:b/>
          <w:bCs/>
          <w:i/>
          <w:iCs/>
          <w:sz w:val="28"/>
          <w:szCs w:val="28"/>
        </w:rPr>
        <w:t>Ob 10.uri pa se nam bo na Večni poti pri spomeniku OF,  tako kot vsako leto, pri polaganju cvetja  pridružila predsednica države dr. Nataša Pirc Musar.</w:t>
      </w:r>
    </w:p>
    <w:p w14:paraId="5B44FD88" w14:textId="77777777" w:rsidR="00B91641" w:rsidRDefault="00B91641">
      <w:pPr>
        <w:rPr>
          <w:b/>
          <w:bCs/>
          <w:i/>
          <w:iCs/>
        </w:rPr>
      </w:pPr>
    </w:p>
    <w:p w14:paraId="00BF3868" w14:textId="77777777" w:rsidR="00B91641" w:rsidRDefault="00000000">
      <w:r>
        <w:rPr>
          <w:i/>
          <w:iCs/>
          <w:sz w:val="28"/>
          <w:szCs w:val="28"/>
        </w:rPr>
        <w:t>Ob 85. obletnici ustanovitve OF se v čim večjem številu in v spremstvu praporščakov zberimo pri Grobnici narodnih herojev in pri spomeniku na Večni poti.</w:t>
      </w:r>
      <w:r>
        <w:rPr>
          <w:sz w:val="28"/>
          <w:szCs w:val="28"/>
        </w:rPr>
        <w:t xml:space="preserve"> </w:t>
      </w:r>
      <w:r>
        <w:rPr>
          <w:b/>
          <w:bCs/>
          <w:i/>
          <w:iCs/>
          <w:sz w:val="28"/>
          <w:szCs w:val="28"/>
        </w:rPr>
        <w:t>S svojo prisotnostjo dokažimo, da se še kako zavedamo sporočil OF, ki so še danes aktualna in s tem dokažimo tudi svojo pripravljenost braniti in krepiti demokratične vrednote NOB in resnico o uporu in boju slovenskega naroda za svobodo.</w:t>
      </w:r>
    </w:p>
    <w:p w14:paraId="42E393C5" w14:textId="77777777" w:rsidR="00B91641" w:rsidRDefault="00000000">
      <w:r>
        <w:rPr>
          <w:i/>
          <w:iCs/>
          <w:sz w:val="28"/>
          <w:szCs w:val="28"/>
        </w:rPr>
        <w:t>Tovariški pozdrav!</w:t>
      </w:r>
    </w:p>
    <w:p w14:paraId="2FA8C9EE" w14:textId="77777777" w:rsidR="00B91641" w:rsidRDefault="00000000">
      <w:r>
        <w:rPr>
          <w:i/>
          <w:iCs/>
          <w:sz w:val="28"/>
          <w:szCs w:val="28"/>
        </w:rPr>
        <w:t>Julijana Žibert</w:t>
      </w:r>
    </w:p>
    <w:p w14:paraId="79577AD6" w14:textId="77777777" w:rsidR="00B91641" w:rsidRDefault="00B91641">
      <w:pPr>
        <w:rPr>
          <w:i/>
          <w:iCs/>
          <w:sz w:val="28"/>
          <w:szCs w:val="28"/>
        </w:rPr>
      </w:pPr>
    </w:p>
    <w:p w14:paraId="62187AD7" w14:textId="7B87C945" w:rsidR="00B91641" w:rsidRDefault="00000000">
      <w:pPr>
        <w:rPr>
          <w:rFonts w:eastAsiaTheme="majorEastAsia" w:cstheme="minorHAnsi"/>
          <w:spacing w:val="-10"/>
          <w:kern w:val="2"/>
          <w14:ligatures w14:val="standardContextual"/>
        </w:rPr>
      </w:pPr>
      <w:r>
        <w:rPr>
          <w:i/>
          <w:iCs/>
          <w:sz w:val="28"/>
          <w:szCs w:val="28"/>
        </w:rPr>
        <w:t>Ljubljana, 15. april 2026</w:t>
      </w:r>
      <w:r>
        <w:rPr>
          <w:sz w:val="32"/>
          <w:szCs w:val="32"/>
        </w:rPr>
        <w:t xml:space="preserve"> </w:t>
      </w:r>
    </w:p>
    <w:sectPr w:rsidR="00B91641">
      <w:headerReference w:type="default" r:id="rId7"/>
      <w:footerReference w:type="default" r:id="rId8"/>
      <w:pgSz w:w="11906" w:h="16838"/>
      <w:pgMar w:top="1417" w:right="1417" w:bottom="1417" w:left="1417" w:header="708" w:footer="708" w:gutter="0"/>
      <w:cols w:space="708"/>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F93E" w14:textId="77777777" w:rsidR="007A740D" w:rsidRDefault="007A740D">
      <w:pPr>
        <w:spacing w:after="0" w:line="240" w:lineRule="auto"/>
      </w:pPr>
      <w:r>
        <w:separator/>
      </w:r>
    </w:p>
  </w:endnote>
  <w:endnote w:type="continuationSeparator" w:id="0">
    <w:p w14:paraId="55F87052" w14:textId="77777777" w:rsidR="007A740D" w:rsidRDefault="007A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A953" w14:textId="77777777" w:rsidR="00B91641" w:rsidRDefault="00B91641">
    <w:pPr>
      <w:pStyle w:val="Odstavekseznama"/>
      <w:tabs>
        <w:tab w:val="left" w:pos="7602"/>
      </w:tabs>
      <w:spacing w:after="0"/>
      <w:rPr>
        <w:sz w:val="24"/>
        <w:szCs w:val="24"/>
      </w:rPr>
    </w:pPr>
  </w:p>
  <w:p w14:paraId="1B439B10" w14:textId="77777777" w:rsidR="00B91641" w:rsidRDefault="00B916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506BA" w14:textId="77777777" w:rsidR="007A740D" w:rsidRDefault="007A740D">
      <w:pPr>
        <w:spacing w:after="0" w:line="240" w:lineRule="auto"/>
      </w:pPr>
      <w:r>
        <w:separator/>
      </w:r>
    </w:p>
  </w:footnote>
  <w:footnote w:type="continuationSeparator" w:id="0">
    <w:p w14:paraId="314302A5" w14:textId="77777777" w:rsidR="007A740D" w:rsidRDefault="007A7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B429" w14:textId="77777777" w:rsidR="00B91641" w:rsidRDefault="00000000">
    <w:pPr>
      <w:pStyle w:val="Glava"/>
      <w:jc w:val="center"/>
    </w:pPr>
    <w:r>
      <w:rPr>
        <w:noProof/>
      </w:rPr>
      <w:drawing>
        <wp:inline distT="0" distB="0" distL="0" distR="0" wp14:anchorId="7544C09F" wp14:editId="699E95E9">
          <wp:extent cx="444500" cy="444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1"/>
                  <a:stretch>
                    <a:fillRect/>
                  </a:stretch>
                </pic:blipFill>
                <pic:spPr bwMode="auto">
                  <a:xfrm>
                    <a:off x="0" y="0"/>
                    <a:ext cx="444500" cy="444500"/>
                  </a:xfrm>
                  <a:prstGeom prst="rect">
                    <a:avLst/>
                  </a:prstGeom>
                </pic:spPr>
              </pic:pic>
            </a:graphicData>
          </a:graphic>
        </wp:inline>
      </w:drawing>
    </w:r>
    <w:r>
      <w:rPr>
        <w:lang w:eastAsia="sl-SI"/>
      </w:rPr>
      <w:t xml:space="preserve">  </w:t>
    </w:r>
  </w:p>
  <w:p w14:paraId="00155EC4" w14:textId="77777777" w:rsidR="00B91641" w:rsidRDefault="00000000">
    <w:pPr>
      <w:pStyle w:val="Glava"/>
      <w:jc w:val="center"/>
      <w:rPr>
        <w:b/>
        <w:sz w:val="18"/>
        <w:szCs w:val="18"/>
      </w:rPr>
    </w:pPr>
    <w:r>
      <w:rPr>
        <w:b/>
        <w:sz w:val="18"/>
        <w:szCs w:val="18"/>
      </w:rPr>
      <w:t>ZVEZA ZDRUŽENJ BORCEV ZA VREDNOTE NARODNOOSVOBODILNEGA BOJA LJUBLJANE</w:t>
    </w:r>
  </w:p>
  <w:p w14:paraId="4EE13ED3" w14:textId="77777777" w:rsidR="00B91641" w:rsidRDefault="00000000">
    <w:pPr>
      <w:pStyle w:val="Glava"/>
      <w:jc w:val="center"/>
      <w:rPr>
        <w:b/>
      </w:rPr>
    </w:pPr>
    <w:r>
      <w:rPr>
        <w:b/>
        <w:sz w:val="18"/>
        <w:szCs w:val="18"/>
      </w:rPr>
      <w:t>Staničeva 41, 1000 Ljubljana</w:t>
    </w:r>
  </w:p>
  <w:p w14:paraId="3233F248" w14:textId="77777777" w:rsidR="00B91641" w:rsidRDefault="00000000">
    <w:pPr>
      <w:jc w:val="center"/>
      <w:rPr>
        <w:sz w:val="16"/>
        <w:szCs w:val="16"/>
      </w:rPr>
    </w:pPr>
    <w:r>
      <w:rPr>
        <w:sz w:val="16"/>
        <w:szCs w:val="16"/>
      </w:rPr>
      <w:t xml:space="preserve">Telefon: 01 432 52 41; e-mail: </w:t>
    </w:r>
    <w:hyperlink r:id="rId2">
      <w:r>
        <w:rPr>
          <w:rStyle w:val="Hiperpovezava"/>
          <w:sz w:val="16"/>
          <w:szCs w:val="16"/>
        </w:rPr>
        <w:t>zzbnoblj@gmail.com</w:t>
      </w:r>
    </w:hyperlink>
  </w:p>
  <w:p w14:paraId="0DE27C2A" w14:textId="77777777" w:rsidR="00B91641" w:rsidRDefault="00000000">
    <w:pPr>
      <w:jc w:val="right"/>
      <w:rPr>
        <w:rFonts w:ascii="Calibri" w:hAnsi="Calibri"/>
        <w:sz w:val="16"/>
        <w:szCs w:val="16"/>
      </w:rPr>
    </w:pPr>
    <w:r>
      <w:rPr>
        <w:noProof/>
      </w:rPr>
      <w:drawing>
        <wp:inline distT="0" distB="0" distL="0" distR="0" wp14:anchorId="03E9F91E" wp14:editId="4206B5D6">
          <wp:extent cx="1268095" cy="951230"/>
          <wp:effectExtent l="0" t="0" r="0" b="0"/>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3"/>
                  <pic:cNvPicPr>
                    <a:picLocks noChangeAspect="1" noChangeArrowheads="1"/>
                  </pic:cNvPicPr>
                </pic:nvPicPr>
                <pic:blipFill>
                  <a:blip r:embed="rId3"/>
                  <a:stretch>
                    <a:fillRect/>
                  </a:stretch>
                </pic:blipFill>
                <pic:spPr bwMode="auto">
                  <a:xfrm>
                    <a:off x="0" y="0"/>
                    <a:ext cx="1268095" cy="951230"/>
                  </a:xfrm>
                  <a:prstGeom prst="rect">
                    <a:avLst/>
                  </a:prstGeom>
                </pic:spPr>
              </pic:pic>
            </a:graphicData>
          </a:graphic>
        </wp:inline>
      </w:drawing>
    </w:r>
  </w:p>
  <w:p w14:paraId="44C22017" w14:textId="77777777" w:rsidR="00B91641" w:rsidRDefault="00000000">
    <w:pPr>
      <w:pStyle w:val="Glava"/>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41"/>
    <w:rsid w:val="002B4664"/>
    <w:rsid w:val="007A740D"/>
    <w:rsid w:val="00AC49A7"/>
    <w:rsid w:val="00B9164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AC25"/>
  <w15:docId w15:val="{277F1F66-B47E-4C4A-86C3-43B2394C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959DF"/>
  </w:style>
  <w:style w:type="character" w:customStyle="1" w:styleId="NogaZnak">
    <w:name w:val="Noga Znak"/>
    <w:basedOn w:val="Privzetapisavaodstavka"/>
    <w:link w:val="Noga"/>
    <w:uiPriority w:val="99"/>
    <w:qFormat/>
    <w:rsid w:val="007959DF"/>
  </w:style>
  <w:style w:type="character" w:customStyle="1" w:styleId="BesedilooblakaZnak">
    <w:name w:val="Besedilo oblačka Znak"/>
    <w:basedOn w:val="Privzetapisavaodstavka"/>
    <w:link w:val="Besedilooblaka"/>
    <w:uiPriority w:val="99"/>
    <w:semiHidden/>
    <w:qFormat/>
    <w:rsid w:val="00DB219E"/>
    <w:rPr>
      <w:rFonts w:ascii="Segoe UI" w:hAnsi="Segoe UI" w:cs="Segoe UI"/>
      <w:sz w:val="18"/>
      <w:szCs w:val="18"/>
    </w:rPr>
  </w:style>
  <w:style w:type="character" w:styleId="Hiperpovezava">
    <w:name w:val="Hyperlink"/>
    <w:basedOn w:val="Privzetapisavaodstavka"/>
    <w:uiPriority w:val="99"/>
    <w:unhideWhenUsed/>
    <w:rsid w:val="00B6496F"/>
    <w:rPr>
      <w:color w:val="0563C1" w:themeColor="hyperlink"/>
      <w:u w:val="single"/>
    </w:rPr>
  </w:style>
  <w:style w:type="character" w:styleId="Nerazreenaomemba">
    <w:name w:val="Unresolved Mention"/>
    <w:basedOn w:val="Privzetapisavaodstavka"/>
    <w:uiPriority w:val="99"/>
    <w:semiHidden/>
    <w:unhideWhenUsed/>
    <w:qFormat/>
    <w:rsid w:val="00E54437"/>
    <w:rPr>
      <w:color w:val="605E5C"/>
      <w:shd w:val="clear" w:color="auto" w:fill="E1DFDD"/>
    </w:rPr>
  </w:style>
  <w:style w:type="character" w:styleId="Neenpoudarek">
    <w:name w:val="Subtle Emphasis"/>
    <w:qFormat/>
    <w:rPr>
      <w:rFonts w:eastAsia="Times New Roman" w:cs="Times New Roman"/>
      <w:bCs w:val="0"/>
      <w:i/>
      <w:iCs/>
      <w:color w:val="808080"/>
      <w:szCs w:val="22"/>
      <w:lang w:val="sl-SI"/>
    </w:rPr>
  </w:style>
  <w:style w:type="paragraph" w:styleId="Naslov">
    <w:name w:val="Title"/>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szCs w:val="24"/>
    </w:rPr>
  </w:style>
  <w:style w:type="paragraph" w:customStyle="1" w:styleId="Kazalo">
    <w:name w:val="Kazalo"/>
    <w:basedOn w:val="Navaden"/>
    <w:qFormat/>
    <w:pPr>
      <w:suppressLineNumbers/>
    </w:pPr>
    <w:rPr>
      <w:rFonts w:cs="Arial"/>
    </w:rPr>
  </w:style>
  <w:style w:type="paragraph" w:customStyle="1" w:styleId="Glavainnoga">
    <w:name w:val="Glava in noga"/>
    <w:basedOn w:val="Navaden"/>
    <w:qFormat/>
  </w:style>
  <w:style w:type="paragraph" w:styleId="Glava">
    <w:name w:val="header"/>
    <w:basedOn w:val="Navaden"/>
    <w:link w:val="GlavaZnak"/>
    <w:uiPriority w:val="99"/>
    <w:unhideWhenUsed/>
    <w:rsid w:val="007959DF"/>
    <w:pPr>
      <w:tabs>
        <w:tab w:val="center" w:pos="4536"/>
        <w:tab w:val="right" w:pos="9072"/>
      </w:tabs>
      <w:spacing w:after="0" w:line="240" w:lineRule="auto"/>
    </w:pPr>
  </w:style>
  <w:style w:type="paragraph" w:styleId="Noga">
    <w:name w:val="footer"/>
    <w:basedOn w:val="Navaden"/>
    <w:link w:val="NogaZnak"/>
    <w:uiPriority w:val="99"/>
    <w:unhideWhenUsed/>
    <w:rsid w:val="007959D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219E"/>
    <w:pPr>
      <w:spacing w:after="0" w:line="240" w:lineRule="auto"/>
    </w:pPr>
    <w:rPr>
      <w:rFonts w:ascii="Segoe UI" w:hAnsi="Segoe UI" w:cs="Segoe UI"/>
      <w:sz w:val="18"/>
      <w:szCs w:val="18"/>
    </w:rPr>
  </w:style>
  <w:style w:type="paragraph" w:styleId="Odstavekseznama">
    <w:name w:val="List Paragraph"/>
    <w:basedOn w:val="Navaden"/>
    <w:uiPriority w:val="34"/>
    <w:qFormat/>
    <w:rsid w:val="00B6496F"/>
    <w:pPr>
      <w:ind w:left="720"/>
      <w:contextualSpacing/>
    </w:pPr>
  </w:style>
  <w:style w:type="paragraph" w:customStyle="1" w:styleId="DecimalAligned">
    <w:name w:val="Decimal Aligned"/>
    <w:basedOn w:val="Navaden"/>
    <w:qFormat/>
    <w:pPr>
      <w:tabs>
        <w:tab w:val="decimal" w:pos="360"/>
      </w:tabs>
      <w:spacing w:after="200" w:line="276" w:lineRule="auto"/>
    </w:pPr>
    <w:rPr>
      <w:rFonts w:eastAsia="Times New Roman"/>
    </w:rPr>
  </w:style>
  <w:style w:type="table" w:styleId="Tabelamrea">
    <w:name w:val="Table Grid"/>
    <w:basedOn w:val="Navadnatabela"/>
    <w:uiPriority w:val="39"/>
    <w:rsid w:val="00795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zzbnoblj@gmail.com" TargetMode="External"/><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7E8657-5177-4ED3-97FB-5C55F903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ZBNOB Bežigrad</dc:creator>
  <dc:description/>
  <cp:lastModifiedBy>Ivo Kern</cp:lastModifiedBy>
  <cp:revision>2</cp:revision>
  <cp:lastPrinted>2026-04-17T18:51:00Z</cp:lastPrinted>
  <dcterms:created xsi:type="dcterms:W3CDTF">2026-04-17T18:51:00Z</dcterms:created>
  <dcterms:modified xsi:type="dcterms:W3CDTF">2026-04-17T18:51:00Z</dcterms:modified>
  <dc:language>sl-SI</dc:language>
</cp:coreProperties>
</file>